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1D3F" w:rsidRDefault="000A1D3F" w:rsidP="00A065B1"/>
    <w:p w:rsidR="00D56F05" w:rsidRDefault="00D56F05" w:rsidP="00A065B1"/>
    <w:p w:rsidR="00D56F05" w:rsidRPr="009410EB" w:rsidRDefault="00D56F05" w:rsidP="00A065B1">
      <w:pPr>
        <w:rPr>
          <w:sz w:val="28"/>
          <w:szCs w:val="28"/>
        </w:rPr>
      </w:pPr>
    </w:p>
    <w:p w:rsidR="00280010" w:rsidRPr="009410EB" w:rsidRDefault="009410EB" w:rsidP="009410EB">
      <w:pPr>
        <w:jc w:val="right"/>
        <w:rPr>
          <w:sz w:val="28"/>
          <w:szCs w:val="28"/>
        </w:rPr>
      </w:pPr>
      <w:r w:rsidRPr="009410EB">
        <w:rPr>
          <w:sz w:val="28"/>
          <w:szCs w:val="28"/>
        </w:rPr>
        <w:t>29</w:t>
      </w:r>
      <w:r w:rsidRPr="009410EB">
        <w:rPr>
          <w:sz w:val="28"/>
          <w:szCs w:val="28"/>
          <w:vertAlign w:val="superscript"/>
        </w:rPr>
        <w:t>th</w:t>
      </w:r>
      <w:r w:rsidRPr="009410EB">
        <w:rPr>
          <w:sz w:val="28"/>
          <w:szCs w:val="28"/>
        </w:rPr>
        <w:t xml:space="preserve"> November 2023</w:t>
      </w:r>
    </w:p>
    <w:p w:rsidR="009410EB" w:rsidRPr="009410EB" w:rsidRDefault="009410EB" w:rsidP="00A065B1">
      <w:pPr>
        <w:rPr>
          <w:sz w:val="28"/>
          <w:szCs w:val="28"/>
        </w:rPr>
      </w:pPr>
    </w:p>
    <w:p w:rsidR="009410EB" w:rsidRPr="009410EB" w:rsidRDefault="009410EB" w:rsidP="009410EB">
      <w:pPr>
        <w:rPr>
          <w:rFonts w:ascii="Calibri" w:eastAsia="Times New Roman" w:hAnsi="Calibri" w:cs="Calibri"/>
          <w:sz w:val="28"/>
          <w:szCs w:val="28"/>
        </w:rPr>
      </w:pPr>
      <w:r w:rsidRPr="009410EB">
        <w:rPr>
          <w:rFonts w:ascii="Calibri" w:eastAsia="Times New Roman" w:hAnsi="Calibri" w:cs="Calibri"/>
          <w:sz w:val="28"/>
          <w:szCs w:val="28"/>
        </w:rPr>
        <w:t xml:space="preserve">Dear Parents/Carers, </w:t>
      </w:r>
    </w:p>
    <w:p w:rsidR="009410EB" w:rsidRPr="009410EB" w:rsidRDefault="009410EB" w:rsidP="009410EB">
      <w:pPr>
        <w:rPr>
          <w:rFonts w:ascii="Calibri" w:eastAsia="Times New Roman" w:hAnsi="Calibri" w:cs="Calibri"/>
          <w:sz w:val="28"/>
          <w:szCs w:val="28"/>
        </w:rPr>
      </w:pPr>
    </w:p>
    <w:p w:rsidR="009410EB" w:rsidRPr="009410EB" w:rsidRDefault="009410EB" w:rsidP="009410EB">
      <w:pPr>
        <w:rPr>
          <w:rFonts w:ascii="Calibri" w:eastAsia="Times New Roman" w:hAnsi="Calibri" w:cs="Calibri"/>
          <w:sz w:val="28"/>
          <w:szCs w:val="28"/>
        </w:rPr>
      </w:pPr>
      <w:r w:rsidRPr="009410EB">
        <w:rPr>
          <w:rFonts w:ascii="Calibri" w:eastAsia="Times New Roman" w:hAnsi="Calibri" w:cs="Calibri"/>
          <w:sz w:val="28"/>
          <w:szCs w:val="28"/>
        </w:rPr>
        <w:t xml:space="preserve">You may be aware from recent news coverage of a potential illness and other side effects being experienced by people who have consumed chocolate that was purchased at the weekend from the Mansfield Market. </w:t>
      </w:r>
    </w:p>
    <w:p w:rsidR="009410EB" w:rsidRPr="009410EB" w:rsidRDefault="009410EB" w:rsidP="009410EB">
      <w:pPr>
        <w:rPr>
          <w:rFonts w:ascii="Calibri" w:eastAsia="Times New Roman" w:hAnsi="Calibri" w:cs="Calibri"/>
          <w:sz w:val="28"/>
          <w:szCs w:val="28"/>
        </w:rPr>
      </w:pPr>
    </w:p>
    <w:p w:rsidR="009410EB" w:rsidRPr="009410EB" w:rsidRDefault="009410EB" w:rsidP="009410EB">
      <w:pPr>
        <w:rPr>
          <w:rFonts w:ascii="Calibri" w:eastAsia="Times New Roman" w:hAnsi="Calibri" w:cs="Calibri"/>
          <w:sz w:val="28"/>
          <w:szCs w:val="28"/>
        </w:rPr>
      </w:pPr>
      <w:r w:rsidRPr="009410EB">
        <w:rPr>
          <w:rFonts w:ascii="Calibri" w:eastAsia="Times New Roman" w:hAnsi="Calibri" w:cs="Calibri"/>
          <w:sz w:val="28"/>
          <w:szCs w:val="28"/>
        </w:rPr>
        <w:t xml:space="preserve">We have been informed that the police are currently investigating reports of people falling ill after consuming chocolate wrapped in gold packaging over the weekend. There have been some allegations that this chocolate is laced with drugs, tests are in the process of being carried out but at present there is no evidence to support claims that the chocolate bars contained any illicit drugs. The chocolate bars were reportedly sold in orange ‘Cali-Gold’ boxes and </w:t>
      </w:r>
      <w:r>
        <w:rPr>
          <w:rFonts w:ascii="Calibri" w:eastAsia="Times New Roman" w:hAnsi="Calibri" w:cs="Calibri"/>
          <w:sz w:val="28"/>
          <w:szCs w:val="28"/>
        </w:rPr>
        <w:t>golden wrappers on Saturday (25</w:t>
      </w:r>
      <w:r w:rsidRPr="009410EB">
        <w:rPr>
          <w:rFonts w:ascii="Calibri" w:eastAsia="Times New Roman" w:hAnsi="Calibri" w:cs="Calibri"/>
          <w:sz w:val="28"/>
          <w:szCs w:val="28"/>
          <w:vertAlign w:val="superscript"/>
        </w:rPr>
        <w:t>th</w:t>
      </w:r>
      <w:r>
        <w:rPr>
          <w:rFonts w:ascii="Calibri" w:eastAsia="Times New Roman" w:hAnsi="Calibri" w:cs="Calibri"/>
          <w:sz w:val="28"/>
          <w:szCs w:val="28"/>
        </w:rPr>
        <w:t xml:space="preserve"> </w:t>
      </w:r>
      <w:r w:rsidRPr="009410EB">
        <w:rPr>
          <w:rFonts w:ascii="Calibri" w:eastAsia="Times New Roman" w:hAnsi="Calibri" w:cs="Calibri"/>
          <w:sz w:val="28"/>
          <w:szCs w:val="28"/>
        </w:rPr>
        <w:t>November) in Mansfield Market.  </w:t>
      </w:r>
    </w:p>
    <w:p w:rsidR="009410EB" w:rsidRPr="009410EB" w:rsidRDefault="009410EB" w:rsidP="009410EB">
      <w:pPr>
        <w:rPr>
          <w:rFonts w:ascii="Calibri" w:eastAsia="Times New Roman" w:hAnsi="Calibri" w:cs="Calibri"/>
          <w:sz w:val="28"/>
          <w:szCs w:val="28"/>
        </w:rPr>
      </w:pPr>
      <w:r w:rsidRPr="009410EB">
        <w:rPr>
          <w:rFonts w:ascii="Calibri" w:eastAsia="Times New Roman" w:hAnsi="Calibri" w:cs="Calibri"/>
          <w:sz w:val="28"/>
          <w:szCs w:val="28"/>
        </w:rPr>
        <w:t> </w:t>
      </w:r>
    </w:p>
    <w:p w:rsidR="009410EB" w:rsidRDefault="009410EB" w:rsidP="009410EB">
      <w:pPr>
        <w:rPr>
          <w:rFonts w:ascii="Calibri" w:eastAsia="Times New Roman" w:hAnsi="Calibri" w:cs="Calibri"/>
          <w:sz w:val="28"/>
          <w:szCs w:val="28"/>
        </w:rPr>
      </w:pPr>
      <w:r w:rsidRPr="009410EB">
        <w:rPr>
          <w:rFonts w:ascii="Calibri" w:eastAsia="Times New Roman" w:hAnsi="Calibri" w:cs="Calibri"/>
          <w:sz w:val="28"/>
          <w:szCs w:val="28"/>
        </w:rPr>
        <w:t xml:space="preserve">Anyone who bought any of this chocolate is asked to contact Nottinghamshire Police immediately on 101, quoting incident 180 of 26 November 2023. If you have already eaten this chocolate and developed symptoms, please call NHS 111 or contact your GP. </w:t>
      </w:r>
    </w:p>
    <w:p w:rsidR="009410EB" w:rsidRDefault="009410EB" w:rsidP="009410EB">
      <w:pPr>
        <w:rPr>
          <w:rFonts w:ascii="Calibri" w:eastAsia="Times New Roman" w:hAnsi="Calibri" w:cs="Calibri"/>
          <w:sz w:val="28"/>
          <w:szCs w:val="28"/>
        </w:rPr>
      </w:pPr>
    </w:p>
    <w:p w:rsidR="009410EB" w:rsidRPr="009410EB" w:rsidRDefault="009410EB" w:rsidP="009410EB">
      <w:pPr>
        <w:rPr>
          <w:rFonts w:ascii="Calibri" w:eastAsia="Times New Roman" w:hAnsi="Calibri" w:cs="Calibri"/>
          <w:sz w:val="28"/>
          <w:szCs w:val="28"/>
        </w:rPr>
      </w:pPr>
      <w:r w:rsidRPr="009410EB">
        <w:rPr>
          <w:rFonts w:ascii="Calibri" w:eastAsia="Times New Roman" w:hAnsi="Calibri" w:cs="Calibri"/>
          <w:sz w:val="28"/>
          <w:szCs w:val="28"/>
        </w:rPr>
        <w:t xml:space="preserve">The small number of people who became unwell have fully recovered. Investigations are ongoing about what may have caused the illness. If you have purchased ‘Cali-Gold’ chocolate from Mansfield Market, you should not consume the product or give it to anyone else and should hand it to the police. </w:t>
      </w:r>
    </w:p>
    <w:p w:rsidR="009410EB" w:rsidRPr="009410EB" w:rsidRDefault="009410EB" w:rsidP="009410EB">
      <w:pPr>
        <w:rPr>
          <w:rFonts w:ascii="Calibri" w:eastAsia="Times New Roman" w:hAnsi="Calibri" w:cs="Calibri"/>
          <w:sz w:val="28"/>
          <w:szCs w:val="28"/>
        </w:rPr>
      </w:pPr>
    </w:p>
    <w:p w:rsidR="009410EB" w:rsidRPr="009410EB" w:rsidRDefault="009410EB" w:rsidP="009410EB">
      <w:pPr>
        <w:rPr>
          <w:rFonts w:ascii="Calibri" w:eastAsia="Times New Roman" w:hAnsi="Calibri" w:cs="Calibri"/>
          <w:sz w:val="28"/>
          <w:szCs w:val="28"/>
        </w:rPr>
      </w:pPr>
      <w:r w:rsidRPr="009410EB">
        <w:rPr>
          <w:rFonts w:ascii="Calibri" w:eastAsia="Times New Roman" w:hAnsi="Calibri" w:cs="Calibri"/>
          <w:sz w:val="28"/>
          <w:szCs w:val="28"/>
        </w:rPr>
        <w:t xml:space="preserve">Kind Regards, </w:t>
      </w:r>
    </w:p>
    <w:p w:rsidR="009410EB" w:rsidRDefault="009410EB" w:rsidP="009410EB">
      <w:pPr>
        <w:rPr>
          <w:rFonts w:ascii="Calibri" w:eastAsia="Times New Roman" w:hAnsi="Calibri" w:cs="Calibri"/>
          <w:sz w:val="28"/>
          <w:szCs w:val="28"/>
        </w:rPr>
      </w:pPr>
    </w:p>
    <w:p w:rsidR="009410EB" w:rsidRPr="009410EB" w:rsidRDefault="009410EB" w:rsidP="009410EB">
      <w:pPr>
        <w:rPr>
          <w:rFonts w:ascii="Calibri" w:eastAsia="Times New Roman" w:hAnsi="Calibri" w:cs="Calibri"/>
          <w:sz w:val="28"/>
          <w:szCs w:val="28"/>
        </w:rPr>
      </w:pPr>
      <w:r w:rsidRPr="009410EB">
        <w:rPr>
          <w:rFonts w:ascii="Calibri" w:eastAsia="Times New Roman" w:hAnsi="Calibri" w:cs="Calibri"/>
          <w:sz w:val="28"/>
          <w:szCs w:val="28"/>
        </w:rPr>
        <w:t>Laurie Baczynski</w:t>
      </w:r>
    </w:p>
    <w:p w:rsidR="009410EB" w:rsidRPr="009410EB" w:rsidRDefault="009410EB" w:rsidP="009410EB">
      <w:pPr>
        <w:rPr>
          <w:rFonts w:ascii="Calibri" w:eastAsia="Times New Roman" w:hAnsi="Calibri" w:cs="Calibri"/>
          <w:sz w:val="28"/>
          <w:szCs w:val="28"/>
        </w:rPr>
      </w:pPr>
      <w:r w:rsidRPr="009410EB">
        <w:rPr>
          <w:rFonts w:ascii="Calibri" w:eastAsia="Times New Roman" w:hAnsi="Calibri" w:cs="Calibri"/>
          <w:sz w:val="28"/>
          <w:szCs w:val="28"/>
        </w:rPr>
        <w:t xml:space="preserve">Principal </w:t>
      </w:r>
    </w:p>
    <w:p w:rsidR="009410EB" w:rsidRDefault="009410EB" w:rsidP="00A065B1">
      <w:bookmarkStart w:id="0" w:name="_GoBack"/>
      <w:bookmarkEnd w:id="0"/>
    </w:p>
    <w:sectPr w:rsidR="009410EB" w:rsidSect="00604B9B">
      <w:headerReference w:type="default" r:id="rId7"/>
      <w:footerReference w:type="default" r:id="rId8"/>
      <w:headerReference w:type="first" r:id="rId9"/>
      <w:footerReference w:type="first" r:id="rId10"/>
      <w:type w:val="continuous"/>
      <w:pgSz w:w="11900" w:h="16840"/>
      <w:pgMar w:top="1789" w:right="824" w:bottom="799" w:left="852" w:header="284" w:footer="135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3035" w:rsidRDefault="00003035" w:rsidP="005368BB">
      <w:r>
        <w:separator/>
      </w:r>
    </w:p>
  </w:endnote>
  <w:endnote w:type="continuationSeparator" w:id="0">
    <w:p w:rsidR="00003035" w:rsidRDefault="00003035" w:rsidP="00536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yriad Pro Light">
    <w:altName w:val="Corbel"/>
    <w:charset w:val="00"/>
    <w:family w:val="auto"/>
    <w:pitch w:val="variable"/>
    <w:sig w:usb0="00000287" w:usb1="5000204B" w:usb2="00000000" w:usb3="00000000" w:csb0="0000009F" w:csb1="00000000"/>
  </w:font>
  <w:font w:name="Montserrat">
    <w:altName w:val="Courier New"/>
    <w:charset w:val="00"/>
    <w:family w:val="auto"/>
    <w:pitch w:val="variable"/>
    <w:sig w:usb0="00000001"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Proxima Nova">
    <w:altName w:val="Candara"/>
    <w:charset w:val="00"/>
    <w:family w:val="auto"/>
    <w:pitch w:val="variable"/>
    <w:sig w:usb0="00000001"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12B" w:rsidRPr="00F93ABE" w:rsidRDefault="00604B9B" w:rsidP="00F93ABE">
    <w:pPr>
      <w:pStyle w:val="Footer"/>
      <w:jc w:val="right"/>
      <w:rPr>
        <w:sz w:val="20"/>
        <w:szCs w:val="20"/>
      </w:rPr>
    </w:pPr>
    <w:r>
      <w:rPr>
        <w:noProof/>
        <w:lang w:eastAsia="en-GB"/>
      </w:rPr>
      <w:drawing>
        <wp:anchor distT="0" distB="0" distL="114300" distR="114300" simplePos="0" relativeHeight="251675648" behindDoc="1" locked="1" layoutInCell="1" allowOverlap="1" wp14:anchorId="5A1A8895" wp14:editId="46F6A8C6">
          <wp:simplePos x="0" y="0"/>
          <wp:positionH relativeFrom="column">
            <wp:posOffset>-539750</wp:posOffset>
          </wp:positionH>
          <wp:positionV relativeFrom="page">
            <wp:posOffset>9955530</wp:posOffset>
          </wp:positionV>
          <wp:extent cx="7523480" cy="683895"/>
          <wp:effectExtent l="0" t="0" r="1270" b="1905"/>
          <wp:wrapNone/>
          <wp:docPr id="1" name="WordPictureWatermark59682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596824685"/>
                  <pic:cNvPicPr/>
                </pic:nvPicPr>
                <pic:blipFill rotWithShape="1">
                  <a:blip r:embed="rId1"/>
                  <a:srcRect t="93577"/>
                  <a:stretch/>
                </pic:blipFill>
                <pic:spPr bwMode="auto">
                  <a:xfrm>
                    <a:off x="0" y="0"/>
                    <a:ext cx="7523480" cy="6838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1F3" w:rsidRDefault="004D21F3">
    <w:pPr>
      <w:pStyle w:val="Footer"/>
    </w:pPr>
    <w:r>
      <w:rPr>
        <w:noProof/>
        <w:lang w:eastAsia="en-GB"/>
      </w:rPr>
      <w:drawing>
        <wp:anchor distT="0" distB="0" distL="114300" distR="114300" simplePos="0" relativeHeight="251679744" behindDoc="1" locked="1" layoutInCell="1" allowOverlap="1" wp14:anchorId="5301145E" wp14:editId="6B7745D1">
          <wp:simplePos x="0" y="0"/>
          <wp:positionH relativeFrom="column">
            <wp:posOffset>-476250</wp:posOffset>
          </wp:positionH>
          <wp:positionV relativeFrom="page">
            <wp:posOffset>9969500</wp:posOffset>
          </wp:positionV>
          <wp:extent cx="7523480" cy="683895"/>
          <wp:effectExtent l="0" t="0" r="1270" b="1905"/>
          <wp:wrapNone/>
          <wp:docPr id="3" name="WordPictureWatermark59682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596824685"/>
                  <pic:cNvPicPr/>
                </pic:nvPicPr>
                <pic:blipFill rotWithShape="1">
                  <a:blip r:embed="rId1"/>
                  <a:srcRect t="93577"/>
                  <a:stretch/>
                </pic:blipFill>
                <pic:spPr bwMode="auto">
                  <a:xfrm>
                    <a:off x="0" y="0"/>
                    <a:ext cx="7523480" cy="6838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3035" w:rsidRDefault="00003035" w:rsidP="005368BB">
      <w:r>
        <w:separator/>
      </w:r>
    </w:p>
  </w:footnote>
  <w:footnote w:type="continuationSeparator" w:id="0">
    <w:p w:rsidR="00003035" w:rsidRDefault="00003035" w:rsidP="00536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B9B" w:rsidRDefault="00604B9B">
    <w:pPr>
      <w:pStyle w:val="Header"/>
    </w:pPr>
    <w:r>
      <w:rPr>
        <w:noProof/>
        <w:lang w:eastAsia="en-GB"/>
      </w:rPr>
      <w:drawing>
        <wp:anchor distT="0" distB="0" distL="114300" distR="114300" simplePos="0" relativeHeight="251673600" behindDoc="1" locked="1" layoutInCell="1" allowOverlap="1" wp14:anchorId="335A142A" wp14:editId="21C46966">
          <wp:simplePos x="0" y="0"/>
          <wp:positionH relativeFrom="column">
            <wp:posOffset>-539750</wp:posOffset>
          </wp:positionH>
          <wp:positionV relativeFrom="page">
            <wp:posOffset>27305</wp:posOffset>
          </wp:positionV>
          <wp:extent cx="7523480" cy="638175"/>
          <wp:effectExtent l="0" t="0" r="127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
                  <a:srcRect b="94006"/>
                  <a:stretch/>
                </pic:blipFill>
                <pic:spPr bwMode="auto">
                  <a:xfrm>
                    <a:off x="0" y="0"/>
                    <a:ext cx="7523480" cy="6381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B9B" w:rsidRDefault="00604B9B">
    <w:pPr>
      <w:pStyle w:val="Header"/>
    </w:pPr>
    <w:r>
      <w:rPr>
        <w:noProof/>
        <w:lang w:eastAsia="en-GB"/>
      </w:rPr>
      <w:drawing>
        <wp:anchor distT="0" distB="0" distL="114300" distR="114300" simplePos="0" relativeHeight="251677696" behindDoc="1" locked="1" layoutInCell="1" allowOverlap="1" wp14:anchorId="55628C56" wp14:editId="40AEAFDC">
          <wp:simplePos x="0" y="0"/>
          <wp:positionH relativeFrom="column">
            <wp:posOffset>-508000</wp:posOffset>
          </wp:positionH>
          <wp:positionV relativeFrom="page">
            <wp:posOffset>8255</wp:posOffset>
          </wp:positionV>
          <wp:extent cx="7522845" cy="1533525"/>
          <wp:effectExtent l="0" t="0" r="1905" b="0"/>
          <wp:wrapNone/>
          <wp:docPr id="2" name="WordPictureWatermark59682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596824685"/>
                  <pic:cNvPicPr/>
                </pic:nvPicPr>
                <pic:blipFill rotWithShape="1">
                  <a:blip r:embed="rId1"/>
                  <a:srcRect b="85597"/>
                  <a:stretch/>
                </pic:blipFill>
                <pic:spPr bwMode="auto">
                  <a:xfrm>
                    <a:off x="0" y="0"/>
                    <a:ext cx="7522845" cy="1533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revisionView w:inkAnnotations="0"/>
  <w:defaultTabStop w:val="720"/>
  <w:characterSpacingControl w:val="doNotCompress"/>
  <w:hdrShapeDefaults>
    <o:shapedefaults v:ext="edit" spidmax="573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035"/>
    <w:rsid w:val="00003035"/>
    <w:rsid w:val="00005597"/>
    <w:rsid w:val="000429A0"/>
    <w:rsid w:val="00042AB2"/>
    <w:rsid w:val="00052228"/>
    <w:rsid w:val="00075F3A"/>
    <w:rsid w:val="000A1D3F"/>
    <w:rsid w:val="000D2A4E"/>
    <w:rsid w:val="000F747B"/>
    <w:rsid w:val="001508CD"/>
    <w:rsid w:val="001509D9"/>
    <w:rsid w:val="00160016"/>
    <w:rsid w:val="00191C67"/>
    <w:rsid w:val="001C613A"/>
    <w:rsid w:val="0020763A"/>
    <w:rsid w:val="00215B07"/>
    <w:rsid w:val="002440B4"/>
    <w:rsid w:val="00280010"/>
    <w:rsid w:val="002A37BA"/>
    <w:rsid w:val="002A69E7"/>
    <w:rsid w:val="002B776D"/>
    <w:rsid w:val="002C5847"/>
    <w:rsid w:val="00325040"/>
    <w:rsid w:val="00351EFC"/>
    <w:rsid w:val="00362D60"/>
    <w:rsid w:val="003769E0"/>
    <w:rsid w:val="00377D45"/>
    <w:rsid w:val="003C16EF"/>
    <w:rsid w:val="00425BFA"/>
    <w:rsid w:val="004D21F3"/>
    <w:rsid w:val="005028BA"/>
    <w:rsid w:val="005028CC"/>
    <w:rsid w:val="00504CF2"/>
    <w:rsid w:val="005218D2"/>
    <w:rsid w:val="00526C54"/>
    <w:rsid w:val="005368BB"/>
    <w:rsid w:val="0054401A"/>
    <w:rsid w:val="005C45C2"/>
    <w:rsid w:val="005D177F"/>
    <w:rsid w:val="00604B9B"/>
    <w:rsid w:val="006575F1"/>
    <w:rsid w:val="00682EE9"/>
    <w:rsid w:val="006E07CD"/>
    <w:rsid w:val="00710F8B"/>
    <w:rsid w:val="00723DDD"/>
    <w:rsid w:val="00756199"/>
    <w:rsid w:val="00773888"/>
    <w:rsid w:val="00785BFE"/>
    <w:rsid w:val="007D564E"/>
    <w:rsid w:val="00824CBE"/>
    <w:rsid w:val="0085024E"/>
    <w:rsid w:val="00854C88"/>
    <w:rsid w:val="008840E0"/>
    <w:rsid w:val="00893F7D"/>
    <w:rsid w:val="008C3BEA"/>
    <w:rsid w:val="008D79CE"/>
    <w:rsid w:val="008E007F"/>
    <w:rsid w:val="008E2DD7"/>
    <w:rsid w:val="008F7A42"/>
    <w:rsid w:val="009410EB"/>
    <w:rsid w:val="0098430B"/>
    <w:rsid w:val="009D0EF3"/>
    <w:rsid w:val="00A065B1"/>
    <w:rsid w:val="00A32391"/>
    <w:rsid w:val="00A66E96"/>
    <w:rsid w:val="00A97CB3"/>
    <w:rsid w:val="00B956D7"/>
    <w:rsid w:val="00BA312B"/>
    <w:rsid w:val="00BB3DF0"/>
    <w:rsid w:val="00C81AB5"/>
    <w:rsid w:val="00CF6C98"/>
    <w:rsid w:val="00D22D03"/>
    <w:rsid w:val="00D56F05"/>
    <w:rsid w:val="00D70AC7"/>
    <w:rsid w:val="00D7428D"/>
    <w:rsid w:val="00DA0807"/>
    <w:rsid w:val="00DA2B27"/>
    <w:rsid w:val="00DD06CB"/>
    <w:rsid w:val="00DD2A66"/>
    <w:rsid w:val="00E06F57"/>
    <w:rsid w:val="00E44177"/>
    <w:rsid w:val="00E60F31"/>
    <w:rsid w:val="00ED2BBA"/>
    <w:rsid w:val="00F17519"/>
    <w:rsid w:val="00F24C65"/>
    <w:rsid w:val="00F252EA"/>
    <w:rsid w:val="00F57794"/>
    <w:rsid w:val="00F93ABE"/>
    <w:rsid w:val="00FA51D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7345"/>
    <o:shapelayout v:ext="edit">
      <o:idmap v:ext="edit" data="1"/>
    </o:shapelayout>
  </w:shapeDefaults>
  <w:decimalSymbol w:val="."/>
  <w:listSeparator w:val=","/>
  <w14:docId w14:val="356EE829"/>
  <w14:defaultImageDpi w14:val="300"/>
  <w15:docId w15:val="{8B5F4E4D-235E-44A0-8825-718EF85FD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main-text"/>
    <w:qFormat/>
    <w:rsid w:val="001508CD"/>
    <w:rPr>
      <w:rFonts w:ascii="Myriad Pro Light" w:hAnsi="Myriad Pro Light"/>
    </w:rPr>
  </w:style>
  <w:style w:type="paragraph" w:styleId="Heading1">
    <w:name w:val="heading 1"/>
    <w:basedOn w:val="Normal"/>
    <w:next w:val="Normal"/>
    <w:link w:val="Heading1Char"/>
    <w:autoRedefine/>
    <w:uiPriority w:val="9"/>
    <w:qFormat/>
    <w:rsid w:val="00160016"/>
    <w:pPr>
      <w:keepNext/>
      <w:keepLines/>
      <w:pBdr>
        <w:bottom w:val="dotted" w:sz="8" w:space="1" w:color="2B2E86"/>
      </w:pBdr>
      <w:spacing w:before="120"/>
      <w:outlineLvl w:val="0"/>
    </w:pPr>
    <w:rPr>
      <w:rFonts w:ascii="Montserrat" w:eastAsiaTheme="majorEastAsia" w:hAnsi="Montserrat" w:cstheme="majorBidi"/>
      <w:b/>
      <w:bCs/>
      <w:sz w:val="36"/>
      <w:szCs w:val="36"/>
      <w:u w:color="309F3C"/>
    </w:rPr>
  </w:style>
  <w:style w:type="paragraph" w:styleId="Heading2">
    <w:name w:val="heading 2"/>
    <w:basedOn w:val="Normal"/>
    <w:next w:val="Normal"/>
    <w:link w:val="Heading2Char"/>
    <w:uiPriority w:val="9"/>
    <w:unhideWhenUsed/>
    <w:qFormat/>
    <w:rsid w:val="00160016"/>
    <w:pPr>
      <w:keepNext/>
      <w:keepLines/>
      <w:spacing w:before="200"/>
      <w:outlineLvl w:val="1"/>
    </w:pPr>
    <w:rPr>
      <w:rFonts w:asciiTheme="majorHAnsi" w:eastAsiaTheme="majorEastAsia" w:hAnsiTheme="majorHAnsi" w:cstheme="majorBidi"/>
      <w:b/>
      <w:bCs/>
      <w:color w:val="2B2E86"/>
      <w:sz w:val="26"/>
      <w:szCs w:val="26"/>
    </w:rPr>
  </w:style>
  <w:style w:type="paragraph" w:styleId="Heading3">
    <w:name w:val="heading 3"/>
    <w:basedOn w:val="Normal"/>
    <w:next w:val="Normal"/>
    <w:link w:val="Heading3Char"/>
    <w:uiPriority w:val="9"/>
    <w:unhideWhenUsed/>
    <w:qFormat/>
    <w:rsid w:val="00362D6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itle">
    <w:name w:val="Policy Title"/>
    <w:basedOn w:val="Normal"/>
    <w:qFormat/>
    <w:rsid w:val="00351EFC"/>
    <w:rPr>
      <w:rFonts w:ascii="Proxima Nova" w:hAnsi="Proxima Nova"/>
      <w:b/>
      <w:color w:val="FFFFFF" w:themeColor="background1"/>
      <w:sz w:val="52"/>
      <w:szCs w:val="52"/>
    </w:rPr>
  </w:style>
  <w:style w:type="paragraph" w:styleId="Header">
    <w:name w:val="header"/>
    <w:basedOn w:val="Normal"/>
    <w:link w:val="HeaderChar"/>
    <w:uiPriority w:val="99"/>
    <w:unhideWhenUsed/>
    <w:rsid w:val="005368BB"/>
    <w:pPr>
      <w:tabs>
        <w:tab w:val="center" w:pos="4320"/>
        <w:tab w:val="right" w:pos="8640"/>
      </w:tabs>
    </w:pPr>
  </w:style>
  <w:style w:type="character" w:customStyle="1" w:styleId="HeaderChar">
    <w:name w:val="Header Char"/>
    <w:basedOn w:val="DefaultParagraphFont"/>
    <w:link w:val="Header"/>
    <w:uiPriority w:val="99"/>
    <w:rsid w:val="005368BB"/>
  </w:style>
  <w:style w:type="paragraph" w:styleId="Footer">
    <w:name w:val="footer"/>
    <w:basedOn w:val="Normal"/>
    <w:link w:val="FooterChar"/>
    <w:uiPriority w:val="99"/>
    <w:unhideWhenUsed/>
    <w:rsid w:val="005368BB"/>
    <w:pPr>
      <w:tabs>
        <w:tab w:val="center" w:pos="4320"/>
        <w:tab w:val="right" w:pos="8640"/>
      </w:tabs>
    </w:pPr>
  </w:style>
  <w:style w:type="character" w:customStyle="1" w:styleId="FooterChar">
    <w:name w:val="Footer Char"/>
    <w:basedOn w:val="DefaultParagraphFont"/>
    <w:link w:val="Footer"/>
    <w:uiPriority w:val="99"/>
    <w:rsid w:val="005368BB"/>
  </w:style>
  <w:style w:type="character" w:customStyle="1" w:styleId="Heading1Char">
    <w:name w:val="Heading 1 Char"/>
    <w:basedOn w:val="DefaultParagraphFont"/>
    <w:link w:val="Heading1"/>
    <w:uiPriority w:val="9"/>
    <w:rsid w:val="00160016"/>
    <w:rPr>
      <w:rFonts w:ascii="Montserrat" w:eastAsiaTheme="majorEastAsia" w:hAnsi="Montserrat" w:cstheme="majorBidi"/>
      <w:b/>
      <w:bCs/>
      <w:sz w:val="36"/>
      <w:szCs w:val="36"/>
      <w:u w:color="309F3C"/>
    </w:rPr>
  </w:style>
  <w:style w:type="character" w:customStyle="1" w:styleId="Heading2Char">
    <w:name w:val="Heading 2 Char"/>
    <w:basedOn w:val="DefaultParagraphFont"/>
    <w:link w:val="Heading2"/>
    <w:uiPriority w:val="9"/>
    <w:rsid w:val="00160016"/>
    <w:rPr>
      <w:rFonts w:asciiTheme="majorHAnsi" w:eastAsiaTheme="majorEastAsia" w:hAnsiTheme="majorHAnsi" w:cstheme="majorBidi"/>
      <w:b/>
      <w:bCs/>
      <w:color w:val="2B2E86"/>
      <w:sz w:val="26"/>
      <w:szCs w:val="26"/>
    </w:rPr>
  </w:style>
  <w:style w:type="character" w:styleId="Hyperlink">
    <w:name w:val="Hyperlink"/>
    <w:basedOn w:val="DefaultParagraphFont"/>
    <w:uiPriority w:val="99"/>
    <w:unhideWhenUsed/>
    <w:rsid w:val="000429A0"/>
    <w:rPr>
      <w:color w:val="0000FF" w:themeColor="hyperlink"/>
      <w:u w:val="single"/>
    </w:rPr>
  </w:style>
  <w:style w:type="character" w:styleId="FollowedHyperlink">
    <w:name w:val="FollowedHyperlink"/>
    <w:basedOn w:val="DefaultParagraphFont"/>
    <w:uiPriority w:val="99"/>
    <w:semiHidden/>
    <w:unhideWhenUsed/>
    <w:rsid w:val="00DA0807"/>
    <w:rPr>
      <w:color w:val="800080" w:themeColor="followedHyperlink"/>
      <w:u w:val="single"/>
    </w:rPr>
  </w:style>
  <w:style w:type="character" w:customStyle="1" w:styleId="Heading3Char">
    <w:name w:val="Heading 3 Char"/>
    <w:basedOn w:val="DefaultParagraphFont"/>
    <w:link w:val="Heading3"/>
    <w:uiPriority w:val="9"/>
    <w:rsid w:val="00362D60"/>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7D564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564E"/>
    <w:rPr>
      <w:rFonts w:ascii="Segoe UI" w:hAnsi="Segoe UI" w:cs="Segoe UI"/>
      <w:sz w:val="18"/>
      <w:szCs w:val="18"/>
    </w:rPr>
  </w:style>
  <w:style w:type="paragraph" w:styleId="NoSpacing">
    <w:name w:val="No Spacing"/>
    <w:uiPriority w:val="1"/>
    <w:qFormat/>
    <w:rsid w:val="001509D9"/>
    <w:rPr>
      <w:rFonts w:ascii="Myriad Pro Light" w:hAnsi="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office\AppData\Local\Temp\Temp2_ss-letter-prospectus-archive.zip\Word%20Letterhead%20Templates\ss-letter-header-ol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940FED-79D8-47E0-80B8-958350BE6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ss-letter-header-old.dotx</Template>
  <TotalTime>0</TotalTime>
  <Pages>1</Pages>
  <Words>206</Words>
  <Characters>1177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George Spencer Academy</Company>
  <LinksUpToDate>false</LinksUpToDate>
  <CharactersWithSpaces>1381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SSOffice</dc:creator>
  <cp:keywords/>
  <dc:description/>
  <cp:lastModifiedBy>SSOffice</cp:lastModifiedBy>
  <cp:revision>2</cp:revision>
  <cp:lastPrinted>2023-07-04T08:08:00Z</cp:lastPrinted>
  <dcterms:created xsi:type="dcterms:W3CDTF">2023-11-29T13:12:00Z</dcterms:created>
  <dcterms:modified xsi:type="dcterms:W3CDTF">2023-11-29T13:12:00Z</dcterms:modified>
  <cp:category/>
</cp:coreProperties>
</file>